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    年     月    日，將依報考人數進行安排;地點於本會辦理。
◆課程期間請攜帶個人身分證明文件(需貼示照片)，以利課程期間查驗身份。　
若人數不足時，自動順延下一期。(會另行通知)
有意願者請先系統報名，可提升開班機會
報名期限:    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