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(台北)急救人員在職訓練(回訓)[日間]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1400-1700</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因每班人數60為限，本會將以報名相關文件繳交齊全及完成繳費者為優先排入。
課程期間請攜帶個人身分證明文件(需貼示照片)，以利課程期間查驗身份。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需先受過急救初訓並取得結業證書，每三年應至少參加3小時之在職教育訓練。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急救人員結業證書正本及影本1份、身分證正、反影本1份需先將初訓證書傳真至學會(02)2356-0097。</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