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(桃園)職業安全衛生業務主管在職教育訓練(回訓)[假日]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##課前回傳⮕身分證正反面影本1份、原結業證書影本1份(甲、乙、丙種業務主管)；上課當天攜帶⮕證書正本(以備查核)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