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業】</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臺灣職安卡新制提醒】
依職業安全衛生署公告自116年7月1日起，進入營繕工程工作場所作業之人員，應依規定完成指定之營造作業安全訓練並取得「臺灣職安卡」。
如有進入營造工地作業需求，建議直接報名「臺灣職安卡」訓練課程。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