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◆上課日期：7/26-8/2 ( 學科：7/26，術科：8/1，會分組安排實習、測驗：8/2(分上午場))；上課時間：0800~1800時◆
本課程有實際操作，若有懼高或恐高者，請斟酌報名。
實習地點：桃園市龜山區自由街40號(光啟高中)　
◆※因每班人數15為限，本會將以報名相關文件繳交齊全及完成繳費者為優先排入。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