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115年5月25日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115年5月25日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上課學員以具有汽車駕車及會開高空工作車者為優先安排。
上課日期：5/25-05/28；學科：5/25，術科：5/26或5/27，會分組安排實習，測驗：5/28(分上、下午場)；上課時間：0830~1800時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