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(桃園)職業安全管理師[假日]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職業安全管理師</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43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假日</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9000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每週日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依職業安全衛生教育訓練規則第十九條規定，勞工應每兩年接受12小時之在職教育訓練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※在人數未滿的情況下，報名截止日為開課前一工作日上午10點，若報名額滿，將提前關閉報名系統。
請注意：填寫報名系統時，請留下正確的個人資料，務必填寫詳實以利日後聯繫。開課前會寄出重要資訊至電子信箱及手機簡訊，若將電子信箱或手機廣告訊息設定為拒收，則可能影響自身上課權益，請各位學員多多留意。</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1.43小時課程：管理員訓練時數115小時，且結訓日起算未超過二年並領有期滿證明者。2.130小時課程：具管理員結業證書。</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##課前回傳⮕身分證正反面影本1份、職業安全衛生管理員2年內之期滿證書影本；上課當天攜帶⮕1吋相片×2張、身分證正本(以備查核)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