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優惠價1300元(定價1500元)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上課時間：日間09:00~16:00。
3. 匯款帳號：(004)臺灣銀行(建國分行)172-001-045-717，戶名：中國勞工安全衛生管理學會附設中壢職業訓練中心彭春花。
4. ◆報到須知：
  上下午需各簽到一次。
  須攜帶身分證核對身份。
  報到時須接受電腦攝影機拍照，提供於職安卡上的識別照。
  上課當天全程錄影不可缺席，如有缺席無法參加考試。
5. ◆考試須知：
  參加一般安全衛生教育訓練6小時課程後立即考試，方式為使用手機考試。
  報名學員需有手機，且具有網路及拍照掃描APP功能。
  考試題型為是非題及選擇題(共20題)。
6.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