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(桃園)乙級鍋爐操作人員[日間]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學科地點:桃園市桃園區復興路110號14樓
 術科地點:台北市士林區延平北路九段212號(台北海洋科技大學士林校區)
 自102年1月1日起受訓合格後改發期滿證明，需通過技術士檢定測驗合格，始具操作資格</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1吋半身脫帽彩色照片*4張。2.  身分證正面、反面影印本*3份。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