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(中壢)鋼構組配作業主管[夜間]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上課時間：夜間18:30~21:30。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本課程已於112/9/1起改採電腦測驗。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