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鉛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日間09:00~17: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午餐自理。
8. 本課程已於113/7/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