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鉛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日間09:00~17: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午餐自理。
8. 本課程已於113/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