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學員缺課時數超過規定時數，且未達退訓時數者，可依規定辦理補課；費用:收費200元/每小時。(缺課時數達全課程時數五分之一者即退訓)
7. 因每班人數15名方能開課，未足額則順延開課，不另行通知。
8. 費用----7000(含第一次電腦測驗費用)。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