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學員缺課時數超過規定時數，且未達退訓時數者，可依規定辦理補課；費用:收費200/每小時。(缺課時數達全課程時數五分之一者即退訓)
7. 因每班人數15名方能開課，未足額則順延開課，不另行通知。
8. 費用----7000(含第一次電腦測驗費用)。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