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(中壢)具有危險性之設備暨小型鍋爐操作人員在職教育訓練[日間]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115年11月12日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中壢</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具有危險性之設備暨小型鍋爐操作人員在職教育訓練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中壢</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優惠價:700</w:t>
            </w:r>
            <w:r>
              <w:rPr>
                <w:rFonts w:ascii="微軟正黑體" w:eastAsia="微軟正黑體" w:hAnsi="微軟正黑體" w:hint="eastAsia"/>
              </w:rPr>
              <w:t xml:space="preserve"> </w:t>
            </w:r>
            <w:r w:rsidRPr="00A24698">
              <w:rPr>
                <w:rFonts w:ascii="微軟正黑體" w:eastAsia="微軟正黑體" w:hAnsi="微軟正黑體"/>
                <w:color w:val="FF0000"/>
              </w:rPr>
              <w:t> (定價:800元)</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115年11月12日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 本課程為乙級鍋爐操作人員、小型鍋爐操作人員或第一種壓力容器操作人員回訓課程。
2. 上課地點：中壢區中正路257號6樓。
3. 匯款帳號：(004)臺灣銀行(建國分行)172-001-045-717，戶名：中國勞工安全衛生管理學會附設中壢職業訓練中心彭春花。
4. 因每班人數60名為限，本會將以報名相關文件繳交齊全及完成繳費者為優先排入，額滿時直接順延至下一期，毋須重新報名。
5. 因每班人數15名方能開課.未足額則順延開課，不另行通知。
6. 確定可配合上課，請先回傳證書至聯絡信箱：cshm202020@gmail.com。</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1. 原結業證書或技術士證影本2. 身分證正反面影本1份(請自備影本)　　　　※上課學員請將原證書先mail至聯絡信箱：cshm202020@gmail.com</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(03)427-5897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(03)427-5899\r\n(03)427-5889</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臺灣銀行(代碼：004)　建國分行 (分行代號：1724) 帳號：172-001-045-717　戶名：中國勞工安全衛生管理學會附設中壢職業訓練中心彭春花</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