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(台中)職業衛生管理師[假日]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115年8月1日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台中</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台中</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11000(不含檢定費)</w:t></w:r><w:r><w:rPr><w:rFonts w:ascii="微軟正黑體" w:eastAsia="微軟正黑體" w:hAnsi="微軟正黑體" w:hint="eastAsia"/></w:rPr><w:t xml:space="preserve"> </w:t></w:r><w:r w:rsidRPr="00A24698"><w:rPr><w:rFonts w:ascii="微軟正黑體" w:eastAsia="微軟正黑體" w:hAnsi="微軟正黑體"/><w:color w:val="FF0000"/></w:rPr><w:t> (7/24前繳費享早鳥優惠$9900；報名截止日至：7/27下午15:00前)</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115年8月1日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(報名截止日期：115年7月27日)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◆報名後，請先將身分證正.反面、管理員期滿證明「上傳報名系統/掃描/拍照回傳mail或Line至本中心」，以利確認個人資料無誤。官方LINE：＠161avxwf。

◆抵充班上課時數為59小時。(資格限制：管理員訓練時數115小時，且結訓日起算未超過二年並領有期滿證明者。)

◆本期可報名參加115年第三梯次技術士技能檢定。

◆因每班報名人數名額有限，本會將以報名相關文件繳交齊全及完成繳費者為優先排入，額滿時直接順延至下一期，毋須重新報名。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※請學員於開課當天攜帶下列證件：1、相片2張(1吋)2、身分證正、反面影本1份3、職業安全衛生管理員2年內之期滿證明影本1份</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(04)2265-3335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楊憶汝　(04)2265-4040 分機:15</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市政分行(分行代號：3108)  帳號：1085-4768-5880　戶名：中國勞工安全衛生管理學會附設台中職業訓練中心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