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(台南)施工架組配作業主管在職訓練(回訓)[日間]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(開課前一星期繳齊資料及費用，享有95折優惠；舊學員享9折優惠(限開課日前繳交)。)</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須具備施工架組配作業主管結業證書且擔任相關工作者，每三年應至少參加6小時之在職教育訓練。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身分證正反面影本、施工架組配初訓結業證書。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