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※於中華民國98年1月8日前,具勞工安全衛生管理人員、勞工安全衛生業務主管訓練合格領有結業證書者，需檢附於中華民國98年1月8日前有1年以上營造工作經歷證明。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身分證正反面影本、營造業業務主管初訓結業證書(營造甲/乙/丙種業務主管其一)。</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