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(花蓮)職業安全衛生管理人員在職教育訓練(回訓)[日間]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職業安全衛生管理人員在職教育訓練(回訓)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(報名截止日期：115年10月13日)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報名期限:10/13</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須具備管理員結業證書(81年6月29日以前取得者) 或具職業安全衛生技術士證者，每兩年應至少參加12小時之在職教育訓練。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資格1:81.6.28前取得管理員、安全管理師、衛生管理師等任一訓練之結業證書正本及影本1份、身分證影本1份資格2:81.6.29後，參加技術檢定考後取得管理員、安全管理師、衛生管理師等任一訓練之證照正本及影本1份、身分證影本1份需先將初訓證書傳真至學會(03)846-2392。</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