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1.需年滿18歲，具有汽車駕照為優先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報名期限:7/16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廖曼吟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