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(嘉義)職業安全管理師[夜間]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嘉義</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嘉義</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w:t></w:r><w:r><w:rPr><w:rFonts w:ascii="微軟正黑體" w:eastAsia="微軟正黑體" w:hAnsi="微軟正黑體" w:hint="eastAsia"/></w:rPr><w:t xml:space="preserve"> </w:t></w:r><w:r w:rsidRPr="00A24698"><w:rPr><w:rFonts w:ascii="微軟正黑體" w:eastAsia="微軟正黑體" w:hAnsi="微軟正黑體"/><w:color w:val="FF0000"/></w:rPr><w:t> (本中心(職業安全衛生管理員)結業者報名，九折優惠)</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課程簡介：依「職業安全衛生管理辦法」規定，平時僱用勞工人數在三百人以上之第一類事業單位，應設職業安全、衛生管理師。
課程大綱【適用111年以前職業安全衛生管理員結訓之時數共46小時；適用111年以後職業安全衛生管理員結訓之時數共43小時】
適合對象：
1.	已參加「職業安全衛生管理員」安全衛生教育訓練結訓學員，並於結訓後兩年內方可參加抵充訓練(報名須提供期滿證明影本或電子檔)。
2.	職業安全衛生管理員結訓超過二年者，僅能報名參加職業安全管理師130小時全修班，不得參加抵充課程。</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身分證影本1份2. 1吋照片3張3.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(05)234-0401</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(05)234-0400</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元大銀行(代號：806)　嘉義分行(分行代號0194) 帳號：20192000102786　戶名：中國勞工安全衛生管理學會附設嘉義職業訓練中心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