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 115年09月19日，將依報考人數進行安排;地點於本會辦理。
◆課程期間請攜帶個人身分證明文件(需貼示照片)，以利課程期間查驗身份。　
若人數不足時，自動順延下一期。(會另行通知)
有意願者請先系統報名，可提升開班機會
報名期限: 7/23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